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FC7DE"/>
  <w:body>
    <w:sdt>
      <w:sdtPr>
        <w:rPr>
          <w:rFonts w:eastAsiaTheme="minorHAnsi"/>
          <w:color w:val="4472C4" w:themeColor="accent1"/>
          <w:lang w:eastAsia="en-US"/>
        </w:rPr>
        <w:id w:val="150030290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color w:val="auto"/>
          <w:sz w:val="24"/>
          <w:szCs w:val="24"/>
        </w:rPr>
      </w:sdtEndPr>
      <w:sdtContent>
        <w:p w:rsidR="00D24B0D" w:rsidRDefault="00D24B0D" w:rsidP="00F73115">
          <w:pPr>
            <w:pStyle w:val="Brezrazmikov"/>
            <w:spacing w:before="1540" w:after="240"/>
            <w:jc w:val="right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Slika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F73115" w:rsidRPr="00F73115">
            <w:rPr>
              <w:rFonts w:eastAsiaTheme="minorHAnsi"/>
              <w:noProof/>
              <w:color w:val="4472C4" w:themeColor="accent1"/>
              <w:lang w:eastAsia="en-US"/>
            </w:rPr>
            <w:drawing>
              <wp:inline distT="0" distB="0" distL="0" distR="0" wp14:anchorId="2E5616BC" wp14:editId="45CB51F1">
                <wp:extent cx="2133600" cy="2767406"/>
                <wp:effectExtent l="0" t="0" r="0" b="0"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4554" cy="2820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Theme="majorEastAsia" w:hAnsi="Times New Roman" w:cs="Times New Roman"/>
              <w:b/>
              <w:caps/>
              <w:color w:val="4472C4" w:themeColor="accent1"/>
              <w:sz w:val="40"/>
              <w:szCs w:val="40"/>
            </w:rPr>
            <w:alias w:val="Naslov"/>
            <w:tag w:val=""/>
            <w:id w:val="1735040861"/>
            <w:placeholder>
              <w:docPart w:val="EDE97911D1B743F4B91CA797914081FC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D24B0D" w:rsidRPr="0038122F" w:rsidRDefault="00D24B0D">
              <w:pPr>
                <w:pStyle w:val="Brezrazmikov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="Times New Roman" w:eastAsiaTheme="majorEastAsia" w:hAnsi="Times New Roman" w:cs="Times New Roman"/>
                  <w:b/>
                  <w:caps/>
                  <w:color w:val="4472C4" w:themeColor="accent1"/>
                  <w:sz w:val="40"/>
                  <w:szCs w:val="40"/>
                </w:rPr>
              </w:pPr>
              <w:r w:rsidRPr="0038122F">
                <w:rPr>
                  <w:rFonts w:ascii="Times New Roman" w:eastAsiaTheme="majorEastAsia" w:hAnsi="Times New Roman" w:cs="Times New Roman"/>
                  <w:b/>
                  <w:caps/>
                  <w:color w:val="4472C4" w:themeColor="accent1"/>
                  <w:sz w:val="40"/>
                  <w:szCs w:val="40"/>
                </w:rPr>
                <w:t>METELKOVA DOPOLDANSKA BRALNICA V 3.P</w:t>
              </w:r>
            </w:p>
          </w:sdtContent>
        </w:sdt>
        <w:sdt>
          <w:sdtPr>
            <w:rPr>
              <w:rFonts w:ascii="Times New Roman" w:hAnsi="Times New Roman" w:cs="Times New Roman"/>
              <w:color w:val="4472C4" w:themeColor="accent1"/>
              <w:sz w:val="28"/>
              <w:szCs w:val="28"/>
            </w:rPr>
            <w:alias w:val="Podnaslov"/>
            <w:tag w:val=""/>
            <w:id w:val="328029620"/>
            <w:placeholder>
              <w:docPart w:val="A0CF0E89FDD9462DACE405634A05864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D24B0D" w:rsidRPr="00D24B0D" w:rsidRDefault="00F73115">
              <w:pPr>
                <w:pStyle w:val="Brezrazmikov"/>
                <w:jc w:val="center"/>
                <w:rPr>
                  <w:rFonts w:ascii="Times New Roman" w:hAnsi="Times New Roman" w:cs="Times New Roman"/>
                  <w:color w:val="4472C4" w:themeColor="accent1"/>
                  <w:sz w:val="28"/>
                  <w:szCs w:val="28"/>
                </w:rPr>
              </w:pPr>
              <w:r>
                <w:rPr>
                  <w:rFonts w:ascii="Times New Roman" w:hAnsi="Times New Roman" w:cs="Times New Roman"/>
                  <w:color w:val="4472C4" w:themeColor="accent1"/>
                  <w:sz w:val="28"/>
                  <w:szCs w:val="28"/>
                </w:rPr>
                <w:t>V 3.p razredu smo se posvečali glasnemu, skupinskemu, zbornemu branju H. C. Andersena. Knjižničarka nam je prebrala pravljico Polž in vrtnica, v razredu pa smo podrobneje spoznali in ustvarjali ob branju pravljic Vžigalnik in Palčica.</w:t>
              </w:r>
            </w:p>
          </w:sdtContent>
        </w:sdt>
        <w:p w:rsidR="00D24B0D" w:rsidRDefault="00D24B0D">
          <w:pPr>
            <w:pStyle w:val="Brezrazmikov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Polje z besedilom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24B0D" w:rsidRPr="00D24B0D" w:rsidRDefault="00D24B0D" w:rsidP="00D24B0D">
                                <w:pPr>
                                  <w:pStyle w:val="Brezrazmikov"/>
                                  <w:jc w:val="right"/>
                                  <w:rPr>
                                    <w:rFonts w:ascii="Times New Roman" w:hAnsi="Times New Roman" w:cs="Times New Roman"/>
                                    <w:color w:val="4472C4" w:themeColor="accent1"/>
                                  </w:rPr>
                                </w:pPr>
                                <w:r w:rsidRPr="00D24B0D">
                                  <w:rPr>
                                    <w:rFonts w:ascii="Times New Roman" w:hAnsi="Times New Roman" w:cs="Times New Roman"/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t>Bučka, 22. april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" filled="f" stroked="f" strokeweight=".5pt">
                    <v:textbox style="mso-fit-shape-to-text:t" inset="0,0,0,0">
                      <w:txbxContent>
                        <w:p w:rsidR="00D24B0D" w:rsidRPr="00D24B0D" w:rsidRDefault="00D24B0D" w:rsidP="00D24B0D">
                          <w:pPr>
                            <w:pStyle w:val="Brezrazmikov"/>
                            <w:jc w:val="right"/>
                            <w:rPr>
                              <w:rFonts w:ascii="Times New Roman" w:hAnsi="Times New Roman" w:cs="Times New Roman"/>
                              <w:color w:val="4472C4" w:themeColor="accent1"/>
                            </w:rPr>
                          </w:pPr>
                          <w:r w:rsidRPr="00D24B0D">
                            <w:rPr>
                              <w:rFonts w:ascii="Times New Roman" w:hAnsi="Times New Roman" w:cs="Times New Roman"/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t>Bučka, 22. april 2022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C37D4D" w:rsidRDefault="0038122F">
          <w:r>
            <w:rPr>
              <w:noProof/>
            </w:rPr>
            <w:drawing>
              <wp:inline distT="0" distB="0" distL="0" distR="0" wp14:anchorId="53A38E79" wp14:editId="449D8788">
                <wp:extent cx="3513667" cy="2635250"/>
                <wp:effectExtent l="0" t="0" r="0" b="0"/>
                <wp:docPr id="1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3517" cy="2642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26159" w:rsidRPr="00C37D4D" w:rsidRDefault="00C37D4D" w:rsidP="00C37D4D">
          <w:pPr>
            <w:ind w:left="7080" w:firstLine="708"/>
            <w:rPr>
              <w:rFonts w:ascii="Times New Roman" w:hAnsi="Times New Roman" w:cs="Times New Roman"/>
              <w:sz w:val="24"/>
              <w:szCs w:val="24"/>
            </w:rPr>
          </w:pPr>
          <w:bookmarkStart w:id="0" w:name="_GoBack"/>
          <w:bookmarkEnd w:id="0"/>
          <w:r w:rsidRPr="00C37D4D">
            <w:rPr>
              <w:rFonts w:ascii="Times New Roman" w:hAnsi="Times New Roman" w:cs="Times New Roman"/>
              <w:sz w:val="24"/>
              <w:szCs w:val="24"/>
            </w:rPr>
            <w:t xml:space="preserve">Urška </w:t>
          </w:r>
          <w:proofErr w:type="spellStart"/>
          <w:r w:rsidRPr="00C37D4D">
            <w:rPr>
              <w:rFonts w:ascii="Times New Roman" w:hAnsi="Times New Roman" w:cs="Times New Roman"/>
              <w:sz w:val="24"/>
              <w:szCs w:val="24"/>
            </w:rPr>
            <w:t>Picek</w:t>
          </w:r>
          <w:proofErr w:type="spellEnd"/>
        </w:p>
      </w:sdtContent>
    </w:sdt>
    <w:p w:rsidR="00A8182F" w:rsidRDefault="00F73115" w:rsidP="00726159">
      <w:pPr>
        <w:jc w:val="center"/>
      </w:pPr>
      <w:r w:rsidRPr="00C524FC">
        <w:rPr>
          <w:noProof/>
        </w:rPr>
        <w:lastRenderedPageBreak/>
        <w:drawing>
          <wp:inline distT="0" distB="0" distL="0" distR="0" wp14:anchorId="3798BC1C" wp14:editId="79755AA1">
            <wp:extent cx="3397109" cy="482829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487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115">
        <w:rPr>
          <w:noProof/>
          <w:color w:val="4472C4" w:themeColor="accent1"/>
        </w:rPr>
        <w:drawing>
          <wp:inline distT="0" distB="0" distL="0" distR="0" wp14:anchorId="1FAE39F4" wp14:editId="0EC439F2">
            <wp:extent cx="5324475" cy="3570654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9533" cy="359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4D" w:rsidRPr="00C37D4D" w:rsidRDefault="00C37D4D" w:rsidP="00726159">
      <w:pPr>
        <w:jc w:val="center"/>
        <w:rPr>
          <w:rFonts w:ascii="Times New Roman" w:hAnsi="Times New Roman" w:cs="Times New Roman"/>
        </w:rPr>
      </w:pPr>
      <w:r w:rsidRPr="00C37D4D">
        <w:rPr>
          <w:rFonts w:ascii="Times New Roman" w:hAnsi="Times New Roman" w:cs="Times New Roman"/>
        </w:rPr>
        <w:t xml:space="preserve">Lea Saje, Matic Pirman, Zarja Bašelj </w:t>
      </w:r>
      <w:proofErr w:type="spellStart"/>
      <w:r w:rsidRPr="00C37D4D">
        <w:rPr>
          <w:rFonts w:ascii="Times New Roman" w:hAnsi="Times New Roman" w:cs="Times New Roman"/>
        </w:rPr>
        <w:t>Pungeršič</w:t>
      </w:r>
      <w:proofErr w:type="spellEnd"/>
    </w:p>
    <w:sectPr w:rsidR="00C37D4D" w:rsidRPr="00C37D4D" w:rsidSect="00D24B0D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B0D"/>
    <w:rsid w:val="00310398"/>
    <w:rsid w:val="0038122F"/>
    <w:rsid w:val="00726159"/>
    <w:rsid w:val="00A8182F"/>
    <w:rsid w:val="00BB2145"/>
    <w:rsid w:val="00C37D4D"/>
    <w:rsid w:val="00CC4681"/>
    <w:rsid w:val="00D24B0D"/>
    <w:rsid w:val="00E54356"/>
    <w:rsid w:val="00F7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c7de"/>
      <o:colormenu v:ext="edit" fillcolor="#efc7de"/>
    </o:shapedefaults>
    <o:shapelayout v:ext="edit">
      <o:idmap v:ext="edit" data="1"/>
    </o:shapelayout>
  </w:shapeDefaults>
  <w:decimalSymbol w:val=","/>
  <w:listSeparator w:val=";"/>
  <w14:docId w14:val="39F35195"/>
  <w15:chartTrackingRefBased/>
  <w15:docId w15:val="{95E892FB-1668-48B5-AF9B-F815EBC0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D24B0D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D24B0D"/>
    <w:rPr>
      <w:rFonts w:eastAsiaTheme="minorEastAsia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DE97911D1B743F4B91CA797914081F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D16D6273-F02D-49A1-97D1-9E25DE3E8317}"/>
      </w:docPartPr>
      <w:docPartBody>
        <w:p w:rsidR="00DC4B82" w:rsidRDefault="00AB73F1" w:rsidP="00AB73F1">
          <w:pPr>
            <w:pStyle w:val="EDE97911D1B743F4B91CA797914081FC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[Naslov dokumenta]</w:t>
          </w:r>
        </w:p>
      </w:docPartBody>
    </w:docPart>
    <w:docPart>
      <w:docPartPr>
        <w:name w:val="A0CF0E89FDD9462DACE405634A05864F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286F676B-8104-49F7-B8F4-1B5B905A269E}"/>
      </w:docPartPr>
      <w:docPartBody>
        <w:p w:rsidR="00DC4B82" w:rsidRDefault="00AB73F1" w:rsidP="00AB73F1">
          <w:pPr>
            <w:pStyle w:val="A0CF0E89FDD9462DACE405634A05864F"/>
          </w:pPr>
          <w:r>
            <w:rPr>
              <w:color w:val="4472C4" w:themeColor="accent1"/>
              <w:sz w:val="28"/>
              <w:szCs w:val="28"/>
            </w:rPr>
            <w:t>[Podnaslov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3F1"/>
    <w:rsid w:val="00AB73F1"/>
    <w:rsid w:val="00DC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DE97911D1B743F4B91CA797914081FC">
    <w:name w:val="EDE97911D1B743F4B91CA797914081FC"/>
    <w:rsid w:val="00AB73F1"/>
  </w:style>
  <w:style w:type="paragraph" w:customStyle="1" w:styleId="A0CF0E89FDD9462DACE405634A05864F">
    <w:name w:val="A0CF0E89FDD9462DACE405634A05864F"/>
    <w:rsid w:val="00AB73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B182118-0C6D-4386-8E5B-5449F485F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METELKOVA DOPOLDANSKA BRALNICA V 3.P</vt:lpstr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METELKOVA DOPOLDANSKA BRALNICA V 3.P</dc:title>
  <dc:subject>V 3.p razredu smo se posvečali glasnemu, skupinskemu, zbornemu branju H. C. Andersena. Knjižničarka nam je prebrala pravljico Polž in vrtnica, v razredu pa smo podrobneje spoznali in ustvarjali ob branju pravljic Vžigalnik in Palčica.</dc:subject>
  <dc:creator>Urška Picek</dc:creator>
  <cp:keywords/>
  <dc:description/>
  <cp:lastModifiedBy>skrbnik</cp:lastModifiedBy>
  <cp:revision>9</cp:revision>
  <dcterms:created xsi:type="dcterms:W3CDTF">2022-04-21T20:34:00Z</dcterms:created>
  <dcterms:modified xsi:type="dcterms:W3CDTF">2022-04-22T07:53:00Z</dcterms:modified>
</cp:coreProperties>
</file>