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56" w:rsidRPr="00E942A6" w:rsidRDefault="00C51644" w:rsidP="00E942A6">
      <w:pPr>
        <w:jc w:val="right"/>
        <w:rPr>
          <w:rFonts w:ascii="Candara" w:hAnsi="Candara"/>
          <w:i/>
        </w:rPr>
      </w:pPr>
      <w:bookmarkStart w:id="0" w:name="_GoBack"/>
      <w:bookmarkEnd w:id="0"/>
      <w:r>
        <w:rPr>
          <w:rFonts w:ascii="Candara" w:hAnsi="Candara"/>
          <w:i/>
        </w:rPr>
        <w:t>Bučka, 13</w:t>
      </w:r>
      <w:r w:rsidR="00E942A6" w:rsidRPr="00E942A6">
        <w:rPr>
          <w:rFonts w:ascii="Candara" w:hAnsi="Candara"/>
          <w:i/>
        </w:rPr>
        <w:t xml:space="preserve">. </w:t>
      </w:r>
      <w:r>
        <w:rPr>
          <w:rFonts w:ascii="Candara" w:hAnsi="Candara"/>
          <w:i/>
        </w:rPr>
        <w:t>5</w:t>
      </w:r>
      <w:r w:rsidR="00E942A6" w:rsidRPr="00E942A6">
        <w:rPr>
          <w:rFonts w:ascii="Candara" w:hAnsi="Candara"/>
          <w:i/>
        </w:rPr>
        <w:t xml:space="preserve">. </w:t>
      </w:r>
      <w:r>
        <w:rPr>
          <w:rFonts w:ascii="Candara" w:hAnsi="Candara"/>
          <w:i/>
        </w:rPr>
        <w:t>2019</w:t>
      </w:r>
    </w:p>
    <w:p w:rsidR="00C51644" w:rsidRPr="00C51644" w:rsidRDefault="00C51644" w:rsidP="00C51644">
      <w:pPr>
        <w:jc w:val="center"/>
        <w:rPr>
          <w:rFonts w:ascii="Candara" w:hAnsi="Candara"/>
          <w:b/>
          <w:color w:val="87CB3D"/>
          <w:sz w:val="28"/>
          <w:szCs w:val="28"/>
        </w:rPr>
      </w:pPr>
      <w:r w:rsidRPr="00C51644">
        <w:rPr>
          <w:rFonts w:ascii="Candara" w:hAnsi="Candara"/>
          <w:b/>
          <w:color w:val="87CB3D"/>
          <w:sz w:val="32"/>
          <w:szCs w:val="28"/>
        </w:rPr>
        <w:t>Tehniški dan v 4. in 5. P</w:t>
      </w:r>
      <w:r w:rsidRPr="00C51644">
        <w:rPr>
          <w:rFonts w:ascii="Candara" w:hAnsi="Candara"/>
          <w:b/>
          <w:color w:val="87CB3D"/>
          <w:sz w:val="32"/>
          <w:szCs w:val="28"/>
        </w:rPr>
        <w:br/>
      </w:r>
      <w:r w:rsidRPr="00C51644">
        <w:rPr>
          <w:rFonts w:ascii="Candara" w:hAnsi="Candara"/>
          <w:b/>
          <w:color w:val="87CB3D"/>
          <w:sz w:val="28"/>
          <w:szCs w:val="28"/>
        </w:rPr>
        <w:t>(Izdelava iz škatel Radovednih 5)</w:t>
      </w:r>
    </w:p>
    <w:p w:rsidR="00D3517C" w:rsidRDefault="009A0556" w:rsidP="00E942A6">
      <w:pPr>
        <w:spacing w:line="360" w:lineRule="auto"/>
        <w:jc w:val="center"/>
        <w:rPr>
          <w:rFonts w:ascii="Candara" w:hAnsi="Candara"/>
          <w:sz w:val="24"/>
          <w:szCs w:val="24"/>
        </w:rPr>
      </w:pPr>
      <w:r w:rsidRPr="00E942A6">
        <w:rPr>
          <w:rFonts w:ascii="Candara" w:hAnsi="Candara"/>
          <w:sz w:val="24"/>
          <w:szCs w:val="24"/>
        </w:rPr>
        <w:t xml:space="preserve">V </w:t>
      </w:r>
      <w:r w:rsidR="00C51644">
        <w:rPr>
          <w:rFonts w:ascii="Candara" w:hAnsi="Candara"/>
          <w:sz w:val="24"/>
          <w:szCs w:val="24"/>
        </w:rPr>
        <w:t xml:space="preserve">soboto, 11. 5. 2019, smo v 4. in 5. P izdelovali in preizkušali izdelke iz škatel Radovenih 5. Ta dan so se v torbah petošolcev namesto učbenikov in zvezkov znašle ročne žage, sveče, vžigalice, dleta, šila, pile in ostali delovnih pripomočki. Učenci so odlično opravili svojo nalogo in priskrbeli vse potrebno. </w:t>
      </w:r>
    </w:p>
    <w:p w:rsidR="009A0556" w:rsidRDefault="00C51644" w:rsidP="00E942A6">
      <w:pPr>
        <w:spacing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 5. razredu so si dejavnosti sledile v naslednjem vrstnem redu: preizkušanje hladilne torbe (izdelane pri pouku), prevajanje toplote (delo z vžigalicami, svečkami in različnimi paličicami), izdelava plovila na lastni pogon (žaganje, brušenje, rezanje, vrtanje) in ob koncu dneva še izdelava škripca. V 4. razredu pa smo kot prvo dejavnost izvedli sestavljanje električnega kroga, v katerem je bil porabnik brenčač, sledilo je preizkušanje električnih prevodnikov in izolatorjev, po malici smo zdelali sončne ure, ki smo jih odnesli pred šolo, kamor smo nato hodili opazovat</w:t>
      </w:r>
      <w:r w:rsidR="00D3517C">
        <w:rPr>
          <w:rFonts w:ascii="Candara" w:hAnsi="Candara"/>
          <w:sz w:val="24"/>
          <w:szCs w:val="24"/>
        </w:rPr>
        <w:t xml:space="preserve"> čas. S</w:t>
      </w:r>
      <w:r>
        <w:rPr>
          <w:rFonts w:ascii="Candara" w:hAnsi="Candara"/>
          <w:sz w:val="24"/>
          <w:szCs w:val="24"/>
        </w:rPr>
        <w:t>ledilo je izdelovanje in preizkušanje mlinčka, ob koncu dneva pa smo izdelali še fosil.</w:t>
      </w:r>
    </w:p>
    <w:p w:rsidR="00D3517C" w:rsidRPr="00E942A6" w:rsidRDefault="00D3517C" w:rsidP="00E942A6">
      <w:pPr>
        <w:spacing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Tehniški dan je minil v znamenju trdega dela in veliko ročnih spretnosti.</w:t>
      </w:r>
    </w:p>
    <w:p w:rsidR="009A0556" w:rsidRPr="00D3517C" w:rsidRDefault="00E942A6" w:rsidP="00D3517C">
      <w:pPr>
        <w:jc w:val="right"/>
        <w:rPr>
          <w:rFonts w:ascii="Candara" w:hAnsi="Candara"/>
          <w:i/>
          <w:szCs w:val="28"/>
        </w:rPr>
      </w:pPr>
      <w:r w:rsidRPr="00E942A6">
        <w:rPr>
          <w:rFonts w:ascii="Candara" w:hAnsi="Candara"/>
          <w:i/>
          <w:szCs w:val="28"/>
        </w:rPr>
        <w:t>Zapis</w:t>
      </w:r>
      <w:r w:rsidR="00D3517C">
        <w:rPr>
          <w:rFonts w:ascii="Candara" w:hAnsi="Candara"/>
          <w:i/>
          <w:szCs w:val="28"/>
        </w:rPr>
        <w:t xml:space="preserve"> in fotografije</w:t>
      </w:r>
      <w:r w:rsidRPr="00E942A6">
        <w:rPr>
          <w:rFonts w:ascii="Candara" w:hAnsi="Candara"/>
          <w:i/>
          <w:szCs w:val="28"/>
        </w:rPr>
        <w:t>: Maja Menič</w:t>
      </w:r>
    </w:p>
    <w:p w:rsidR="009A0556" w:rsidRDefault="00D3517C" w:rsidP="009A0556">
      <w:pPr>
        <w:jc w:val="center"/>
        <w:rPr>
          <w:rFonts w:ascii="Candara" w:hAnsi="Candar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360000" cy="2520000"/>
            <wp:effectExtent l="0" t="0" r="0" b="0"/>
            <wp:docPr id="2" name="Picture 2" descr="https://scontent.flju2-2.fna.fbcdn.net/v/t1.15752-9/60223140_306505416948597_6867053446697058304_n.jpg?_nc_cat=103&amp;_nc_ht=scontent.flju2-2.fna&amp;oh=01c816ea9ca56b61bed358699e76fdd1&amp;oe=5D62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ju2-2.fna.fbcdn.net/v/t1.15752-9/60223140_306505416948597_6867053446697058304_n.jpg?_nc_cat=103&amp;_nc_ht=scontent.flju2-2.fna&amp;oh=01c816ea9ca56b61bed358699e76fdd1&amp;oe=5D6238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517C" w:rsidRDefault="00D3517C" w:rsidP="009A0556">
      <w:pPr>
        <w:jc w:val="center"/>
        <w:rPr>
          <w:rFonts w:ascii="Candara" w:hAnsi="Candara"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3499612</wp:posOffset>
            </wp:positionH>
            <wp:positionV relativeFrom="paragraph">
              <wp:posOffset>2530983</wp:posOffset>
            </wp:positionV>
            <wp:extent cx="2700000" cy="3600000"/>
            <wp:effectExtent l="0" t="0" r="5715" b="635"/>
            <wp:wrapNone/>
            <wp:docPr id="4" name="Picture 4" descr="https://scontent.flju2-2.fna.fbcdn.net/v/t1.15752-9/60050213_617088152105524_3187411005500030976_n.jpg?_nc_cat=106&amp;_nc_ht=scontent.flju2-2.fna&amp;oh=211bc0a3fdb087d0195a6da7c73bb265&amp;oe=5D522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lju2-2.fna.fbcdn.net/v/t1.15752-9/60050213_617088152105524_3187411005500030976_n.jpg?_nc_cat=106&amp;_nc_ht=scontent.flju2-2.fna&amp;oh=211bc0a3fdb087d0195a6da7c73bb265&amp;oe=5D5224F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2467864</wp:posOffset>
            </wp:positionV>
            <wp:extent cx="3360000" cy="2520000"/>
            <wp:effectExtent l="0" t="0" r="0" b="0"/>
            <wp:wrapNone/>
            <wp:docPr id="7" name="Picture 7" descr="https://scontent.flju2-2.fna.fbcdn.net/v/t1.15752-9/60390902_1312878008867621_4064706260946124800_n.jpg?_nc_cat=105&amp;_nc_ht=scontent.flju2-2.fna&amp;oh=e2ee2c422392caae40a9ace6ddfdeb57&amp;oe=5D738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lju2-2.fna.fbcdn.net/v/t1.15752-9/60390902_1312878008867621_4064706260946124800_n.jpg?_nc_cat=105&amp;_nc_ht=scontent.flju2-2.fna&amp;oh=e2ee2c422392caae40a9ace6ddfdeb57&amp;oe=5D7387C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inline distT="0" distB="0" distL="0" distR="0" wp14:anchorId="2F07D3E3" wp14:editId="5A5884DA">
            <wp:extent cx="3360000" cy="2520000"/>
            <wp:effectExtent l="0" t="0" r="0" b="0"/>
            <wp:docPr id="3" name="Picture 3" descr="https://scontent.flju2-1.fna.fbcdn.net/v/t1.15752-9/60342763_443376419748265_6143468095747915776_n.jpg?_nc_cat=111&amp;_nc_ht=scontent.flju2-1.fna&amp;oh=bbb115149a65dad15dce4cb0badfb97f&amp;oe=5D6D5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lju2-1.fna.fbcdn.net/v/t1.15752-9/60342763_443376419748265_6143468095747915776_n.jpg?_nc_cat=111&amp;_nc_ht=scontent.flju2-1.fna&amp;oh=bbb115149a65dad15dce4cb0badfb97f&amp;oe=5D6D5B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517C" w:rsidRPr="00E942A6" w:rsidRDefault="00D3517C" w:rsidP="009A0556">
      <w:pPr>
        <w:jc w:val="center"/>
        <w:rPr>
          <w:rFonts w:ascii="Candara" w:hAnsi="Candara"/>
          <w:sz w:val="28"/>
          <w:szCs w:val="28"/>
        </w:rPr>
      </w:pPr>
    </w:p>
    <w:p w:rsidR="00D879F1" w:rsidRDefault="00D879F1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778256</wp:posOffset>
            </wp:positionH>
            <wp:positionV relativeFrom="paragraph">
              <wp:posOffset>305816</wp:posOffset>
            </wp:positionV>
            <wp:extent cx="2700000" cy="3600000"/>
            <wp:effectExtent l="0" t="0" r="5715" b="635"/>
            <wp:wrapNone/>
            <wp:docPr id="13" name="Picture 13" descr="https://scontent.flju2-2.fna.fbcdn.net/v/t1.15752-9/60086436_2104680722914576_7801334276686872576_n.jpg?_nc_cat=103&amp;_nc_ht=scontent.flju2-2.fna&amp;oh=62bd3587c5739c5385d13fe020201d55&amp;oe=5D680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lju2-2.fna.fbcdn.net/v/t1.15752-9/60086436_2104680722914576_7801334276686872576_n.jpg?_nc_cat=103&amp;_nc_ht=scontent.flju2-2.fna&amp;oh=62bd3587c5739c5385d13fe020201d55&amp;oe=5D680E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2765465</wp:posOffset>
            </wp:positionH>
            <wp:positionV relativeFrom="paragraph">
              <wp:posOffset>-4524</wp:posOffset>
            </wp:positionV>
            <wp:extent cx="4369049" cy="3276787"/>
            <wp:effectExtent l="95250" t="133350" r="107950" b="133350"/>
            <wp:wrapNone/>
            <wp:docPr id="16" name="Picture 16" descr="https://scontent.flju2-2.fna.fbcdn.net/v/t1.15752-9/60042386_2242121495902801_8445711565885276160_n.jpg?_nc_cat=102&amp;_nc_ht=scontent.flju2-2.fna&amp;oh=30028b99ee47f14c5d71b26c2788d282&amp;oe=5D548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.flju2-2.fna.fbcdn.net/v/t1.15752-9/60042386_2242121495902801_8445711565885276160_n.jpg?_nc_cat=102&amp;_nc_ht=scontent.flju2-2.fna&amp;oh=30028b99ee47f14c5d71b26c2788d282&amp;oe=5D5481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163">
                      <a:off x="0" y="0"/>
                      <a:ext cx="4369049" cy="3276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17C" w:rsidRDefault="00D3517C">
      <w:pPr>
        <w:rPr>
          <w:rFonts w:ascii="Candara" w:hAnsi="Candara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-522108</wp:posOffset>
            </wp:positionH>
            <wp:positionV relativeFrom="paragraph">
              <wp:posOffset>130649</wp:posOffset>
            </wp:positionV>
            <wp:extent cx="3360000" cy="2520000"/>
            <wp:effectExtent l="209550" t="304800" r="183515" b="299720"/>
            <wp:wrapNone/>
            <wp:docPr id="15" name="Picture 15" descr="https://scontent.flju2-2.fna.fbcdn.net/v/t1.15752-9/60309132_2138425136213064_835917798214467584_n.jpg?_nc_cat=102&amp;_nc_ht=scontent.flju2-2.fna&amp;oh=cbed4659e0e8deba7f1096fba938e8a0&amp;oe=5D6FC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lju2-2.fna.fbcdn.net/v/t1.15752-9/60309132_2138425136213064_835917798214467584_n.jpg?_nc_cat=102&amp;_nc_ht=scontent.flju2-2.fna&amp;oh=cbed4659e0e8deba7f1096fba938e8a0&amp;oe=5D6FC57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3938">
                      <a:off x="0" y="0"/>
                      <a:ext cx="336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Default="00D3517C">
      <w:pPr>
        <w:rPr>
          <w:rFonts w:ascii="Candara" w:hAnsi="Candara"/>
        </w:rPr>
      </w:pPr>
    </w:p>
    <w:p w:rsidR="00D3517C" w:rsidRPr="00E942A6" w:rsidRDefault="00D3517C">
      <w:pPr>
        <w:rPr>
          <w:rFonts w:ascii="Candara" w:hAnsi="Candara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2629618</wp:posOffset>
            </wp:positionH>
            <wp:positionV relativeFrom="paragraph">
              <wp:posOffset>1539130</wp:posOffset>
            </wp:positionV>
            <wp:extent cx="3839845" cy="2879725"/>
            <wp:effectExtent l="0" t="0" r="8255" b="0"/>
            <wp:wrapTight wrapText="bothSides">
              <wp:wrapPolygon edited="0">
                <wp:start x="429" y="0"/>
                <wp:lineTo x="0" y="286"/>
                <wp:lineTo x="0" y="21290"/>
                <wp:lineTo x="429" y="21433"/>
                <wp:lineTo x="21111" y="21433"/>
                <wp:lineTo x="21539" y="21290"/>
                <wp:lineTo x="21539" y="286"/>
                <wp:lineTo x="21111" y="0"/>
                <wp:lineTo x="429" y="0"/>
              </wp:wrapPolygon>
            </wp:wrapTight>
            <wp:docPr id="14" name="Picture 14" descr="https://scontent.flju2-1.fna.fbcdn.net/v/t1.15752-9/60310303_2116680378624974_8447548746736074752_n.jpg?_nc_cat=111&amp;_nc_ht=scontent.flju2-1.fna&amp;oh=be519fb560d0d596de5211b66ca6cc81&amp;oe=5D539C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lju2-1.fna.fbcdn.net/v/t1.15752-9/60310303_2116680378624974_8447548746736074752_n.jpg?_nc_cat=111&amp;_nc_ht=scontent.flju2-1.fna&amp;oh=be519fb560d0d596de5211b66ca6cc81&amp;oe=5D539C6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-497459</wp:posOffset>
            </wp:positionH>
            <wp:positionV relativeFrom="paragraph">
              <wp:posOffset>1224788</wp:posOffset>
            </wp:positionV>
            <wp:extent cx="2970000" cy="3960000"/>
            <wp:effectExtent l="0" t="0" r="1905" b="2540"/>
            <wp:wrapNone/>
            <wp:docPr id="17" name="Picture 17" descr="https://scontent.flju2-1.fna.fbcdn.net/v/t1.15752-9/60289402_2497529333591640_47192580957405184_n.jpg?_nc_cat=100&amp;_nc_ht=scontent.flju2-1.fna&amp;oh=da79a846bb841eb270f436ab48b5f229&amp;oe=5D544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.flju2-1.fna.fbcdn.net/v/t1.15752-9/60289402_2497529333591640_47192580957405184_n.jpg?_nc_cat=100&amp;_nc_ht=scontent.flju2-1.fna&amp;oh=da79a846bb841eb270f436ab48b5f229&amp;oe=5D544C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3517C" w:rsidRPr="00E942A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68" w:rsidRDefault="001A6268" w:rsidP="009A0556">
      <w:pPr>
        <w:spacing w:after="0" w:line="240" w:lineRule="auto"/>
      </w:pPr>
      <w:r>
        <w:separator/>
      </w:r>
    </w:p>
  </w:endnote>
  <w:endnote w:type="continuationSeparator" w:id="0">
    <w:p w:rsidR="001A6268" w:rsidRDefault="001A6268" w:rsidP="009A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68" w:rsidRDefault="001A6268" w:rsidP="009A0556">
      <w:pPr>
        <w:spacing w:after="0" w:line="240" w:lineRule="auto"/>
      </w:pPr>
      <w:r>
        <w:separator/>
      </w:r>
    </w:p>
  </w:footnote>
  <w:footnote w:type="continuationSeparator" w:id="0">
    <w:p w:rsidR="001A6268" w:rsidRDefault="001A6268" w:rsidP="009A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56" w:rsidRDefault="009A0556" w:rsidP="009A0556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142D3FBC" wp14:editId="26F2BF2E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99CFDCF" wp14:editId="26C1CD96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6" name="Slika 6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9A0556" w:rsidRDefault="009A0556" w:rsidP="009A0556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9A0556" w:rsidRDefault="009A0556" w:rsidP="009A0556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9A0556" w:rsidRDefault="009A0556" w:rsidP="009A0556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9A0556" w:rsidRDefault="009A0556" w:rsidP="009A0556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9A0556" w:rsidRPr="00CC69FA" w:rsidRDefault="009A0556" w:rsidP="009A0556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9A0556" w:rsidRDefault="009A0556" w:rsidP="009A0556">
    <w:pPr>
      <w:pStyle w:val="Glava"/>
    </w:pPr>
  </w:p>
  <w:p w:rsidR="009A0556" w:rsidRDefault="009A055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56"/>
    <w:rsid w:val="001A6268"/>
    <w:rsid w:val="007270E6"/>
    <w:rsid w:val="009A0556"/>
    <w:rsid w:val="00C51644"/>
    <w:rsid w:val="00D3517C"/>
    <w:rsid w:val="00D879F1"/>
    <w:rsid w:val="00E942A6"/>
    <w:rsid w:val="00E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6E49-5B38-41CA-98FD-602B8357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55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A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0556"/>
  </w:style>
  <w:style w:type="paragraph" w:styleId="Noga">
    <w:name w:val="footer"/>
    <w:basedOn w:val="Navaden"/>
    <w:link w:val="NogaZnak"/>
    <w:uiPriority w:val="99"/>
    <w:unhideWhenUsed/>
    <w:rsid w:val="009A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0556"/>
  </w:style>
  <w:style w:type="character" w:styleId="Hiperpovezava">
    <w:name w:val="Hyperlink"/>
    <w:rsid w:val="009A055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skrbnik</cp:lastModifiedBy>
  <cp:revision>2</cp:revision>
  <dcterms:created xsi:type="dcterms:W3CDTF">2019-05-14T10:59:00Z</dcterms:created>
  <dcterms:modified xsi:type="dcterms:W3CDTF">2019-05-14T10:59:00Z</dcterms:modified>
</cp:coreProperties>
</file>